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32" w:rsidRPr="005C6B32" w:rsidRDefault="005C6B32" w:rsidP="005C6B32">
      <w:pPr>
        <w:spacing w:after="0" w:line="240" w:lineRule="auto"/>
        <w:jc w:val="center"/>
        <w:rPr>
          <w:rFonts w:ascii="Times New Roman" w:hAnsi="Times New Roman" w:cs="Times New Roman"/>
          <w:color w:val="000080"/>
        </w:rPr>
      </w:pPr>
      <w:r w:rsidRPr="005C6B32">
        <w:rPr>
          <w:rFonts w:ascii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53340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B32" w:rsidRPr="005C6B32" w:rsidRDefault="005C6B32" w:rsidP="005C6B32">
      <w:pPr>
        <w:pStyle w:val="a3"/>
      </w:pPr>
      <w:r w:rsidRPr="005C6B32">
        <w:t xml:space="preserve">ПРЕДСТАВИТЕЛЬНОЕ  СОБРАНИЕ  </w:t>
      </w:r>
      <w:proofErr w:type="gramStart"/>
      <w:r w:rsidRPr="005C6B32">
        <w:t>ШЕКСНИНСКОГО</w:t>
      </w:r>
      <w:proofErr w:type="gramEnd"/>
    </w:p>
    <w:p w:rsidR="005C6B32" w:rsidRPr="005C6B32" w:rsidRDefault="005C6B32" w:rsidP="005C6B32">
      <w:pPr>
        <w:pStyle w:val="a3"/>
      </w:pPr>
      <w:r w:rsidRPr="005C6B32">
        <w:t xml:space="preserve">МУНИЦИПАЛЬНОГО  </w:t>
      </w:r>
      <w:r w:rsidR="00B433D4">
        <w:t>ОКРУГА</w:t>
      </w:r>
    </w:p>
    <w:p w:rsidR="005C6B32" w:rsidRPr="0003019B" w:rsidRDefault="005C6B32" w:rsidP="005C6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6B32" w:rsidRPr="0003019B" w:rsidRDefault="005C6B32" w:rsidP="005C6B32">
      <w:pPr>
        <w:pStyle w:val="1"/>
        <w:rPr>
          <w:sz w:val="28"/>
          <w:szCs w:val="28"/>
        </w:rPr>
      </w:pPr>
      <w:r w:rsidRPr="0003019B">
        <w:rPr>
          <w:sz w:val="28"/>
          <w:szCs w:val="28"/>
        </w:rPr>
        <w:t>РЕШЕНИЕ</w:t>
      </w:r>
    </w:p>
    <w:p w:rsidR="005C6B32" w:rsidRPr="0003019B" w:rsidRDefault="005C6B32" w:rsidP="005C6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6B32" w:rsidRPr="005C6B32" w:rsidRDefault="005C6B32" w:rsidP="005C6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5C6B32">
        <w:rPr>
          <w:rFonts w:ascii="Times New Roman" w:hAnsi="Times New Roman" w:cs="Times New Roman"/>
          <w:sz w:val="28"/>
        </w:rPr>
        <w:t xml:space="preserve">от </w:t>
      </w:r>
      <w:r w:rsidR="005C7C82">
        <w:rPr>
          <w:rFonts w:ascii="Times New Roman" w:hAnsi="Times New Roman" w:cs="Times New Roman"/>
          <w:sz w:val="28"/>
        </w:rPr>
        <w:t>____________</w:t>
      </w:r>
      <w:r w:rsidR="00783575">
        <w:rPr>
          <w:rFonts w:ascii="Times New Roman" w:hAnsi="Times New Roman" w:cs="Times New Roman"/>
          <w:sz w:val="28"/>
        </w:rPr>
        <w:t xml:space="preserve"> </w:t>
      </w:r>
      <w:r w:rsidRPr="005C6B32">
        <w:rPr>
          <w:rFonts w:ascii="Times New Roman" w:hAnsi="Times New Roman" w:cs="Times New Roman"/>
          <w:sz w:val="28"/>
        </w:rPr>
        <w:t xml:space="preserve">года  № </w:t>
      </w:r>
      <w:r w:rsidR="005C7C82">
        <w:rPr>
          <w:rFonts w:ascii="Times New Roman" w:hAnsi="Times New Roman" w:cs="Times New Roman"/>
          <w:sz w:val="28"/>
        </w:rPr>
        <w:t>______</w:t>
      </w:r>
    </w:p>
    <w:p w:rsidR="005C6B32" w:rsidRPr="005C6B32" w:rsidRDefault="005C6B32" w:rsidP="005C6B32">
      <w:pPr>
        <w:spacing w:after="0" w:line="240" w:lineRule="auto"/>
        <w:jc w:val="center"/>
        <w:rPr>
          <w:rFonts w:ascii="Times New Roman" w:hAnsi="Times New Roman" w:cs="Times New Roman"/>
          <w:color w:val="000080"/>
          <w:sz w:val="26"/>
          <w:szCs w:val="26"/>
        </w:rPr>
      </w:pPr>
      <w:r w:rsidRPr="005C6B32">
        <w:rPr>
          <w:rFonts w:ascii="Times New Roman" w:hAnsi="Times New Roman" w:cs="Times New Roman"/>
          <w:sz w:val="26"/>
          <w:szCs w:val="26"/>
        </w:rPr>
        <w:t>п. Шексна</w:t>
      </w:r>
    </w:p>
    <w:p w:rsidR="005C6B32" w:rsidRPr="005C6B32" w:rsidRDefault="005C6B32" w:rsidP="005C6B32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:rsidR="00B433D4" w:rsidRDefault="005C6B32" w:rsidP="00F7010D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 w:rsidRPr="005C6B32">
        <w:rPr>
          <w:rFonts w:ascii="Times New Roman" w:hAnsi="Times New Roman" w:cs="Times New Roman"/>
          <w:color w:val="000000"/>
          <w:sz w:val="28"/>
        </w:rPr>
        <w:t>О</w:t>
      </w:r>
      <w:r w:rsidR="00B433D4">
        <w:rPr>
          <w:rFonts w:ascii="Times New Roman" w:hAnsi="Times New Roman" w:cs="Times New Roman"/>
          <w:color w:val="000000"/>
          <w:sz w:val="28"/>
        </w:rPr>
        <w:t>б утверждении</w:t>
      </w:r>
      <w:r w:rsidRPr="005C6B32">
        <w:rPr>
          <w:rFonts w:ascii="Times New Roman" w:hAnsi="Times New Roman" w:cs="Times New Roman"/>
          <w:color w:val="000000"/>
          <w:sz w:val="28"/>
        </w:rPr>
        <w:t xml:space="preserve"> </w:t>
      </w:r>
      <w:r w:rsidR="00F7010D">
        <w:rPr>
          <w:rFonts w:ascii="Times New Roman" w:hAnsi="Times New Roman" w:cs="Times New Roman"/>
          <w:color w:val="000000"/>
          <w:sz w:val="28"/>
        </w:rPr>
        <w:t>Положени</w:t>
      </w:r>
      <w:r w:rsidR="00B433D4">
        <w:rPr>
          <w:rFonts w:ascii="Times New Roman" w:hAnsi="Times New Roman" w:cs="Times New Roman"/>
          <w:color w:val="000000"/>
          <w:sz w:val="28"/>
        </w:rPr>
        <w:t xml:space="preserve">я </w:t>
      </w:r>
      <w:r w:rsidR="00B9336B">
        <w:rPr>
          <w:rFonts w:ascii="Times New Roman" w:hAnsi="Times New Roman" w:cs="Times New Roman"/>
          <w:color w:val="000000"/>
          <w:sz w:val="28"/>
        </w:rPr>
        <w:t>о расчете размера платы</w:t>
      </w:r>
    </w:p>
    <w:p w:rsidR="00B9336B" w:rsidRDefault="00B9336B" w:rsidP="00F7010D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за пользование</w:t>
      </w:r>
      <w:r w:rsidR="00B433D4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жилым помещением для нанимателей </w:t>
      </w:r>
    </w:p>
    <w:p w:rsidR="00B9336B" w:rsidRDefault="00B9336B" w:rsidP="00F7010D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жилых помещений по договорам социального найма </w:t>
      </w:r>
    </w:p>
    <w:p w:rsidR="00B9336B" w:rsidRDefault="00B9336B" w:rsidP="00F7010D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и договорам найма жилых помещений жилищного фонда </w:t>
      </w:r>
    </w:p>
    <w:p w:rsidR="005C6B32" w:rsidRPr="005C6B32" w:rsidRDefault="00B9336B" w:rsidP="00F7010D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Шекснинского муниципального </w:t>
      </w:r>
      <w:r w:rsidR="00B433D4">
        <w:rPr>
          <w:rFonts w:ascii="Times New Roman" w:hAnsi="Times New Roman" w:cs="Times New Roman"/>
          <w:color w:val="000000"/>
          <w:sz w:val="28"/>
        </w:rPr>
        <w:t>округа</w:t>
      </w:r>
      <w:r w:rsidR="00573C25">
        <w:rPr>
          <w:rFonts w:ascii="Times New Roman" w:hAnsi="Times New Roman" w:cs="Times New Roman"/>
          <w:color w:val="000000"/>
          <w:sz w:val="28"/>
        </w:rPr>
        <w:t xml:space="preserve"> Вологодской области</w:t>
      </w:r>
    </w:p>
    <w:p w:rsidR="005C6B32" w:rsidRPr="005C6B32" w:rsidRDefault="005C6B32" w:rsidP="005C6B3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C6B32" w:rsidRPr="00497F9B" w:rsidRDefault="005C7C82" w:rsidP="005C6B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>Руководствуясь</w:t>
      </w:r>
      <w:r w:rsidR="005C6B32"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</w:t>
      </w:r>
      <w:r w:rsidR="00497F9B" w:rsidRPr="00367E94">
        <w:rPr>
          <w:rFonts w:ascii="Times New Roman" w:hAnsi="Times New Roman" w:cs="Times New Roman"/>
          <w:sz w:val="28"/>
          <w:szCs w:val="28"/>
        </w:rPr>
        <w:t xml:space="preserve">Федеральным законом от 20.03.2025 года № 33-ФЗ «Об общих принципах организации местного самоуправления в единой системе публичной власти», </w:t>
      </w:r>
      <w:r w:rsidR="005C6B32"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 w:rsidR="00CF577D"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>ать</w:t>
      </w:r>
      <w:r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>ей</w:t>
      </w:r>
      <w:r w:rsidR="005C6B32"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67E94" w:rsidRPr="00367E94">
        <w:rPr>
          <w:rFonts w:ascii="Times New Roman" w:hAnsi="Times New Roman" w:cs="Times New Roman"/>
          <w:bCs/>
          <w:color w:val="000000"/>
          <w:sz w:val="28"/>
          <w:szCs w:val="28"/>
        </w:rPr>
        <w:t>__</w:t>
      </w:r>
      <w:r w:rsidR="005C6B32"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Устава Шекснинского муниципального </w:t>
      </w:r>
      <w:r w:rsidR="00B433D4"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>округа</w:t>
      </w:r>
      <w:r w:rsidR="00DD7A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Вологодской области</w:t>
      </w:r>
      <w:r w:rsidR="005C6B32" w:rsidRPr="00497F9B">
        <w:rPr>
          <w:rFonts w:ascii="Times New Roman" w:hAnsi="Times New Roman" w:cs="Times New Roman"/>
          <w:bCs/>
          <w:color w:val="000000"/>
          <w:sz w:val="28"/>
          <w:szCs w:val="28"/>
        </w:rPr>
        <w:t>, Представительное Собрание</w:t>
      </w:r>
    </w:p>
    <w:p w:rsidR="005C6B32" w:rsidRPr="00B433D4" w:rsidRDefault="005C6B32" w:rsidP="005C6B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33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РЕШИЛО:</w:t>
      </w:r>
    </w:p>
    <w:p w:rsidR="005C6B32" w:rsidRPr="005C6B32" w:rsidRDefault="005C6B32" w:rsidP="005C6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5C7C82" w:rsidRPr="00F04A11" w:rsidRDefault="00B433D4" w:rsidP="00F04A11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7010D" w:rsidRPr="00F04A11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5C7C82" w:rsidRPr="00F04A11">
        <w:rPr>
          <w:rFonts w:ascii="Times New Roman" w:hAnsi="Times New Roman" w:cs="Times New Roman"/>
          <w:sz w:val="28"/>
          <w:szCs w:val="28"/>
        </w:rPr>
        <w:t xml:space="preserve">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жилищного фонда Шекснинского муниципального </w:t>
      </w:r>
      <w:r w:rsidR="00573C25">
        <w:rPr>
          <w:rFonts w:ascii="Times New Roman" w:hAnsi="Times New Roman" w:cs="Times New Roman"/>
          <w:sz w:val="28"/>
          <w:szCs w:val="28"/>
        </w:rPr>
        <w:t>округа Вологодской области</w:t>
      </w:r>
      <w:r w:rsidR="003F29B0">
        <w:rPr>
          <w:rFonts w:ascii="Times New Roman" w:hAnsi="Times New Roman" w:cs="Times New Roman"/>
          <w:sz w:val="28"/>
          <w:szCs w:val="28"/>
        </w:rPr>
        <w:t xml:space="preserve"> (приложение).</w:t>
      </w:r>
      <w:r w:rsidR="00F7010D" w:rsidRPr="00F04A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B40" w:rsidRPr="00942B40" w:rsidRDefault="003F29B0" w:rsidP="00942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40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0213A0" w:rsidRPr="00942B40">
        <w:rPr>
          <w:rFonts w:ascii="Times New Roman" w:hAnsi="Times New Roman" w:cs="Times New Roman"/>
          <w:sz w:val="28"/>
          <w:szCs w:val="28"/>
        </w:rPr>
        <w:t>и</w:t>
      </w:r>
      <w:r w:rsidRPr="00942B40">
        <w:rPr>
          <w:rFonts w:ascii="Times New Roman" w:hAnsi="Times New Roman" w:cs="Times New Roman"/>
          <w:sz w:val="28"/>
          <w:szCs w:val="28"/>
        </w:rPr>
        <w:t xml:space="preserve"> силу</w:t>
      </w:r>
      <w:r w:rsidR="00942B40" w:rsidRPr="00942B40">
        <w:rPr>
          <w:rFonts w:ascii="Times New Roman" w:hAnsi="Times New Roman" w:cs="Times New Roman"/>
          <w:sz w:val="28"/>
          <w:szCs w:val="28"/>
        </w:rPr>
        <w:t>:</w:t>
      </w:r>
    </w:p>
    <w:p w:rsidR="00942B40" w:rsidRPr="00942B40" w:rsidRDefault="00942B40" w:rsidP="00942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42B40">
        <w:rPr>
          <w:rFonts w:ascii="Times New Roman" w:hAnsi="Times New Roman" w:cs="Times New Roman"/>
          <w:sz w:val="28"/>
          <w:szCs w:val="28"/>
        </w:rPr>
        <w:t>-</w:t>
      </w:r>
      <w:r w:rsidR="003F29B0" w:rsidRPr="00942B40">
        <w:rPr>
          <w:rFonts w:ascii="Times New Roman" w:hAnsi="Times New Roman" w:cs="Times New Roman"/>
          <w:sz w:val="28"/>
          <w:szCs w:val="28"/>
        </w:rPr>
        <w:t xml:space="preserve"> решения Представительного Собрания Шекснинского муниципальног</w:t>
      </w:r>
      <w:r w:rsidR="000213A0" w:rsidRPr="00942B40">
        <w:rPr>
          <w:rFonts w:ascii="Times New Roman" w:hAnsi="Times New Roman" w:cs="Times New Roman"/>
          <w:sz w:val="28"/>
          <w:szCs w:val="28"/>
        </w:rPr>
        <w:t>о района</w:t>
      </w:r>
      <w:r w:rsidRPr="00942B40">
        <w:rPr>
          <w:rFonts w:ascii="Times New Roman" w:hAnsi="Times New Roman" w:cs="Times New Roman"/>
          <w:sz w:val="28"/>
        </w:rPr>
        <w:t xml:space="preserve"> от 28.07.2017 года № 20</w:t>
      </w:r>
      <w:r w:rsidRPr="00942B40">
        <w:rPr>
          <w:rFonts w:ascii="Times New Roman" w:hAnsi="Times New Roman" w:cs="Times New Roman"/>
          <w:sz w:val="28"/>
          <w:szCs w:val="28"/>
        </w:rPr>
        <w:t xml:space="preserve"> «</w:t>
      </w:r>
      <w:r w:rsidRPr="00942B40">
        <w:rPr>
          <w:rFonts w:ascii="Times New Roman" w:hAnsi="Times New Roman" w:cs="Times New Roman"/>
          <w:sz w:val="28"/>
        </w:rPr>
        <w:t>Об утверждении Положения 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жилищного фонда Шекснинского муниципального района»;</w:t>
      </w:r>
    </w:p>
    <w:p w:rsidR="000213A0" w:rsidRPr="00942B40" w:rsidRDefault="00942B40" w:rsidP="00942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942B40">
        <w:rPr>
          <w:rFonts w:ascii="Times New Roman" w:hAnsi="Times New Roman" w:cs="Times New Roman"/>
          <w:sz w:val="28"/>
          <w:szCs w:val="28"/>
        </w:rPr>
        <w:t>решения Представительного Собрания Шекснинского муниципального района</w:t>
      </w:r>
      <w:r w:rsidRPr="00942B40">
        <w:rPr>
          <w:rFonts w:ascii="Times New Roman" w:hAnsi="Times New Roman" w:cs="Times New Roman"/>
          <w:sz w:val="28"/>
        </w:rPr>
        <w:t xml:space="preserve"> от 30.08.2018 года № 113</w:t>
      </w:r>
      <w:r w:rsidRPr="00942B40">
        <w:rPr>
          <w:rFonts w:ascii="Times New Roman" w:hAnsi="Times New Roman" w:cs="Times New Roman"/>
          <w:sz w:val="28"/>
          <w:szCs w:val="28"/>
        </w:rPr>
        <w:t xml:space="preserve"> «О внесении изменений в</w:t>
      </w:r>
      <w:r w:rsidRPr="00942B40">
        <w:rPr>
          <w:rFonts w:ascii="Times New Roman" w:hAnsi="Times New Roman" w:cs="Times New Roman"/>
          <w:sz w:val="28"/>
        </w:rPr>
        <w:t xml:space="preserve"> Положение 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жилищного фонда Шекснинского муниципального района»</w:t>
      </w:r>
      <w:r>
        <w:rPr>
          <w:rFonts w:ascii="Times New Roman" w:hAnsi="Times New Roman" w:cs="Times New Roman"/>
          <w:sz w:val="28"/>
        </w:rPr>
        <w:t>.</w:t>
      </w:r>
    </w:p>
    <w:p w:rsidR="000213A0" w:rsidRPr="000213A0" w:rsidRDefault="000213A0" w:rsidP="00573C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213A0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опубликования в газете «Звезда», но не ранее 01 января 2026 года, подлежит </w:t>
      </w:r>
      <w:r w:rsidRPr="000213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размещению на официальном сайте Шекснинского муниципального района в информационно-телекоммуникационной сети «Интернет». </w:t>
      </w:r>
    </w:p>
    <w:p w:rsidR="005C6B32" w:rsidRPr="005C6B32" w:rsidRDefault="005C6B32" w:rsidP="005C6B32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:rsidR="00C115B3" w:rsidRPr="00C115B3" w:rsidRDefault="00C115B3" w:rsidP="00C115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15B3" w:rsidRPr="00C115B3" w:rsidRDefault="00C115B3" w:rsidP="00C11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15B3">
        <w:rPr>
          <w:rFonts w:ascii="Times New Roman" w:eastAsia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C115B3" w:rsidRPr="00C115B3" w:rsidRDefault="00C115B3" w:rsidP="00C11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15B3">
        <w:rPr>
          <w:rFonts w:ascii="Times New Roman" w:eastAsia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C115B3" w:rsidRPr="00C115B3" w:rsidRDefault="00C115B3" w:rsidP="00C11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5B3" w:rsidRPr="00C115B3" w:rsidRDefault="00C115B3" w:rsidP="00C11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5B3" w:rsidRPr="00C115B3" w:rsidRDefault="00C115B3" w:rsidP="00C11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15B3">
        <w:rPr>
          <w:rFonts w:ascii="Times New Roman" w:eastAsia="Times New Roman" w:hAnsi="Times New Roman" w:cs="Times New Roman"/>
          <w:sz w:val="28"/>
          <w:szCs w:val="28"/>
        </w:rPr>
        <w:t>Глава Шекснинского муниципального округа                             Д. А. Кузьмин</w:t>
      </w:r>
    </w:p>
    <w:p w:rsidR="00C115B3" w:rsidRPr="00C115B3" w:rsidRDefault="00C115B3" w:rsidP="00C115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15B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5C6B32" w:rsidRPr="005C6B32" w:rsidRDefault="005C6B32" w:rsidP="005C6B32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C115B3" w:rsidRPr="005C6B32" w:rsidTr="00B8205B">
        <w:tc>
          <w:tcPr>
            <w:tcW w:w="6062" w:type="dxa"/>
          </w:tcPr>
          <w:p w:rsidR="00C115B3" w:rsidRPr="00B04D36" w:rsidRDefault="00C115B3" w:rsidP="00E5017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508" w:type="dxa"/>
          </w:tcPr>
          <w:p w:rsidR="00C115B3" w:rsidRPr="00B04D36" w:rsidRDefault="00C115B3" w:rsidP="00E5017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5C6B32" w:rsidRPr="005C6B32" w:rsidRDefault="005C6B32" w:rsidP="005C6B32">
      <w:pPr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:rsidR="00611E4A" w:rsidRPr="003F3DF7" w:rsidRDefault="00611E4A" w:rsidP="00611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DF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11E4A" w:rsidRPr="003F3DF7" w:rsidRDefault="00611E4A" w:rsidP="00611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DF7">
        <w:rPr>
          <w:rFonts w:ascii="Times New Roman" w:hAnsi="Times New Roman"/>
          <w:b/>
          <w:sz w:val="24"/>
          <w:szCs w:val="24"/>
        </w:rPr>
        <w:t>к проекту решения Представительного Собрания Шекснинского</w:t>
      </w:r>
    </w:p>
    <w:p w:rsidR="00611E4A" w:rsidRPr="003F3DF7" w:rsidRDefault="00611E4A" w:rsidP="00611E4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3DF7">
        <w:rPr>
          <w:rFonts w:ascii="Times New Roman" w:hAnsi="Times New Roman"/>
          <w:b/>
          <w:sz w:val="24"/>
          <w:szCs w:val="24"/>
        </w:rPr>
        <w:t>муниципального округа «</w:t>
      </w:r>
      <w:r w:rsidRPr="003F3DF7">
        <w:rPr>
          <w:rFonts w:ascii="Times New Roman" w:hAnsi="Times New Roman"/>
          <w:b/>
          <w:color w:val="000000"/>
          <w:sz w:val="24"/>
          <w:szCs w:val="24"/>
        </w:rPr>
        <w:t>Об утверждении Положения о расчете размера платы</w:t>
      </w:r>
    </w:p>
    <w:p w:rsidR="00611E4A" w:rsidRPr="003F3DF7" w:rsidRDefault="00611E4A" w:rsidP="00611E4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3DF7">
        <w:rPr>
          <w:rFonts w:ascii="Times New Roman" w:hAnsi="Times New Roman"/>
          <w:b/>
          <w:color w:val="000000"/>
          <w:sz w:val="24"/>
          <w:szCs w:val="24"/>
        </w:rPr>
        <w:t>за пользование жилым помещением для нанимателей</w:t>
      </w:r>
    </w:p>
    <w:p w:rsidR="00611E4A" w:rsidRPr="003F3DF7" w:rsidRDefault="00611E4A" w:rsidP="00611E4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3DF7">
        <w:rPr>
          <w:rFonts w:ascii="Times New Roman" w:hAnsi="Times New Roman"/>
          <w:b/>
          <w:color w:val="000000"/>
          <w:sz w:val="24"/>
          <w:szCs w:val="24"/>
        </w:rPr>
        <w:t>жилых помещений по договорам социального найма</w:t>
      </w:r>
    </w:p>
    <w:p w:rsidR="00611E4A" w:rsidRPr="003F3DF7" w:rsidRDefault="00611E4A" w:rsidP="00611E4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3DF7">
        <w:rPr>
          <w:rFonts w:ascii="Times New Roman" w:hAnsi="Times New Roman"/>
          <w:b/>
          <w:color w:val="000000"/>
          <w:sz w:val="24"/>
          <w:szCs w:val="24"/>
        </w:rPr>
        <w:t>и договорам найма жилых помещений жилищного фонда</w:t>
      </w:r>
    </w:p>
    <w:p w:rsidR="00611E4A" w:rsidRPr="003F3DF7" w:rsidRDefault="00611E4A" w:rsidP="00611E4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3DF7">
        <w:rPr>
          <w:rFonts w:ascii="Times New Roman" w:hAnsi="Times New Roman"/>
          <w:b/>
          <w:color w:val="000000"/>
          <w:sz w:val="24"/>
          <w:szCs w:val="24"/>
        </w:rPr>
        <w:t>Шекснинского муниципального округа Вологодской области»</w:t>
      </w:r>
    </w:p>
    <w:p w:rsidR="00611E4A" w:rsidRPr="003F3DF7" w:rsidRDefault="00611E4A" w:rsidP="00611E4A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11E4A" w:rsidRPr="00C32B67" w:rsidRDefault="00611E4A" w:rsidP="0061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B67">
        <w:rPr>
          <w:rFonts w:ascii="Times New Roman" w:hAnsi="Times New Roman"/>
          <w:sz w:val="24"/>
          <w:szCs w:val="24"/>
        </w:rPr>
        <w:t>Проект решения разработан в целях приведения муниципальных правовых актов Шекснинского муниципального округа в соответствие с действующим законодательством и Уставом Шекснинского муниципального округа</w:t>
      </w:r>
      <w:r>
        <w:rPr>
          <w:rFonts w:ascii="Times New Roman" w:hAnsi="Times New Roman"/>
          <w:sz w:val="24"/>
          <w:szCs w:val="24"/>
        </w:rPr>
        <w:t xml:space="preserve"> Вологодской области</w:t>
      </w:r>
      <w:r w:rsidRPr="00C32B67">
        <w:rPr>
          <w:rFonts w:ascii="Times New Roman" w:hAnsi="Times New Roman"/>
          <w:sz w:val="24"/>
          <w:szCs w:val="24"/>
        </w:rPr>
        <w:t>, а также в связи с преобразованием Шекснинского муниципального района в Шекснинский муниципальный округ</w:t>
      </w:r>
      <w:r>
        <w:rPr>
          <w:rFonts w:ascii="Times New Roman" w:hAnsi="Times New Roman"/>
          <w:sz w:val="24"/>
          <w:szCs w:val="24"/>
        </w:rPr>
        <w:t xml:space="preserve"> Вологодской области.</w:t>
      </w:r>
    </w:p>
    <w:p w:rsidR="00611E4A" w:rsidRPr="00C32B67" w:rsidRDefault="00611E4A" w:rsidP="00611E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B67">
        <w:rPr>
          <w:rFonts w:ascii="Times New Roman" w:hAnsi="Times New Roman"/>
          <w:sz w:val="24"/>
          <w:szCs w:val="24"/>
        </w:rPr>
        <w:t>Решение Представительного Собрания Шекснинского муниципального округа</w:t>
      </w:r>
      <w:r>
        <w:rPr>
          <w:rFonts w:ascii="Times New Roman" w:hAnsi="Times New Roman"/>
          <w:sz w:val="24"/>
          <w:szCs w:val="24"/>
        </w:rPr>
        <w:t xml:space="preserve"> Вологодской области</w:t>
      </w:r>
      <w:r w:rsidRPr="00C32B67">
        <w:rPr>
          <w:rFonts w:ascii="Times New Roman" w:hAnsi="Times New Roman"/>
          <w:sz w:val="24"/>
          <w:szCs w:val="24"/>
        </w:rPr>
        <w:t xml:space="preserve"> вступает в силу с 1 января 2026 года.</w:t>
      </w:r>
    </w:p>
    <w:p w:rsidR="00611E4A" w:rsidRDefault="00611E4A" w:rsidP="0061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E4A" w:rsidRDefault="00611E4A" w:rsidP="00611E4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11E4A" w:rsidRDefault="00611E4A" w:rsidP="00611E4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11E4A" w:rsidRPr="00C32B67" w:rsidRDefault="00611E4A" w:rsidP="00611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B67">
        <w:rPr>
          <w:rFonts w:ascii="Times New Roman" w:hAnsi="Times New Roman"/>
          <w:sz w:val="24"/>
          <w:szCs w:val="24"/>
        </w:rPr>
        <w:t>Заместитель Руководителя администрации,</w:t>
      </w:r>
    </w:p>
    <w:p w:rsidR="00611E4A" w:rsidRPr="00C32B67" w:rsidRDefault="00611E4A" w:rsidP="00611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B67">
        <w:rPr>
          <w:rFonts w:ascii="Times New Roman" w:hAnsi="Times New Roman"/>
          <w:sz w:val="24"/>
          <w:szCs w:val="24"/>
        </w:rPr>
        <w:t xml:space="preserve">начальник Управления </w:t>
      </w:r>
      <w:proofErr w:type="gramStart"/>
      <w:r w:rsidRPr="00C32B67">
        <w:rPr>
          <w:rFonts w:ascii="Times New Roman" w:hAnsi="Times New Roman"/>
          <w:sz w:val="24"/>
          <w:szCs w:val="24"/>
        </w:rPr>
        <w:t>муниципальной</w:t>
      </w:r>
      <w:proofErr w:type="gramEnd"/>
      <w:r w:rsidRPr="00C32B67">
        <w:rPr>
          <w:rFonts w:ascii="Times New Roman" w:hAnsi="Times New Roman"/>
          <w:sz w:val="24"/>
          <w:szCs w:val="24"/>
        </w:rPr>
        <w:t xml:space="preserve"> </w:t>
      </w:r>
    </w:p>
    <w:p w:rsidR="00611E4A" w:rsidRPr="00C32B67" w:rsidRDefault="00611E4A" w:rsidP="00611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B67">
        <w:rPr>
          <w:rFonts w:ascii="Times New Roman" w:hAnsi="Times New Roman"/>
          <w:sz w:val="24"/>
          <w:szCs w:val="24"/>
        </w:rPr>
        <w:t>собственности администрации</w:t>
      </w:r>
    </w:p>
    <w:p w:rsidR="00611E4A" w:rsidRPr="00C32B67" w:rsidRDefault="00611E4A" w:rsidP="00611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B67">
        <w:rPr>
          <w:rFonts w:ascii="Times New Roman" w:hAnsi="Times New Roman"/>
          <w:sz w:val="24"/>
          <w:szCs w:val="24"/>
        </w:rPr>
        <w:t xml:space="preserve">Шекснинского муниципального района </w:t>
      </w:r>
      <w:r w:rsidRPr="00C32B67">
        <w:rPr>
          <w:rFonts w:ascii="Times New Roman" w:hAnsi="Times New Roman"/>
          <w:sz w:val="24"/>
          <w:szCs w:val="24"/>
        </w:rPr>
        <w:tab/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32B67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Pr="00C32B67">
        <w:rPr>
          <w:rFonts w:ascii="Times New Roman" w:hAnsi="Times New Roman"/>
          <w:sz w:val="24"/>
          <w:szCs w:val="24"/>
        </w:rPr>
        <w:t>Бутина</w:t>
      </w:r>
      <w:proofErr w:type="spellEnd"/>
    </w:p>
    <w:p w:rsidR="00611E4A" w:rsidRPr="00C32B67" w:rsidRDefault="00611E4A" w:rsidP="00611E4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11E4A" w:rsidRPr="007F5907" w:rsidRDefault="00611E4A" w:rsidP="00611E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E4A" w:rsidRPr="007F5907" w:rsidRDefault="00611E4A" w:rsidP="00611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10D" w:rsidRDefault="00F701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57F91" w:rsidRDefault="00F7010D" w:rsidP="00D57F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F7010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038E8" w:rsidRDefault="00F7010D" w:rsidP="00D57F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F7010D">
        <w:rPr>
          <w:rFonts w:ascii="Times New Roman" w:hAnsi="Times New Roman" w:cs="Times New Roman"/>
          <w:sz w:val="28"/>
          <w:szCs w:val="28"/>
        </w:rPr>
        <w:t xml:space="preserve">к решению Представительного Собрания Шекснинского муниципального </w:t>
      </w:r>
      <w:r w:rsidR="000213A0">
        <w:rPr>
          <w:rFonts w:ascii="Times New Roman" w:hAnsi="Times New Roman" w:cs="Times New Roman"/>
          <w:sz w:val="28"/>
          <w:szCs w:val="28"/>
        </w:rPr>
        <w:t>округа</w:t>
      </w:r>
    </w:p>
    <w:p w:rsidR="00D57F91" w:rsidRDefault="00A038E8" w:rsidP="00D57F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Вологодской области</w:t>
      </w:r>
      <w:r w:rsidR="00F701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E72" w:rsidRDefault="00F7010D" w:rsidP="00D57F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783575">
        <w:rPr>
          <w:rFonts w:ascii="Times New Roman" w:hAnsi="Times New Roman" w:cs="Times New Roman"/>
          <w:sz w:val="28"/>
          <w:szCs w:val="28"/>
        </w:rPr>
        <w:t xml:space="preserve"> </w:t>
      </w:r>
      <w:r w:rsidR="00692D2E">
        <w:rPr>
          <w:rFonts w:ascii="Times New Roman" w:hAnsi="Times New Roman" w:cs="Times New Roman"/>
          <w:sz w:val="28"/>
          <w:szCs w:val="28"/>
        </w:rPr>
        <w:t>_________</w:t>
      </w:r>
      <w:r w:rsidR="0078357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92D2E">
        <w:rPr>
          <w:rFonts w:ascii="Times New Roman" w:hAnsi="Times New Roman" w:cs="Times New Roman"/>
          <w:sz w:val="28"/>
          <w:szCs w:val="28"/>
        </w:rPr>
        <w:t>______</w:t>
      </w:r>
    </w:p>
    <w:p w:rsidR="00F7010D" w:rsidRDefault="00F7010D" w:rsidP="00F7010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F7010D" w:rsidRDefault="00F7010D" w:rsidP="00F7010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171034" w:rsidRPr="00171034" w:rsidRDefault="00171034" w:rsidP="00171034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7103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Положение о расчете размера платы за пользование жилым помещением для нанимателей жилых помещений по договорам социального найма и договорам </w:t>
      </w:r>
      <w:proofErr w:type="gramStart"/>
      <w:r w:rsidRPr="0017103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найма жилых помещений жилищного фонда Шекснинского муниципального округа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Вологодской области</w:t>
      </w:r>
      <w:proofErr w:type="gramEnd"/>
    </w:p>
    <w:p w:rsidR="00171034" w:rsidRDefault="00171034" w:rsidP="00171034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Общие положения</w:t>
      </w:r>
    </w:p>
    <w:p w:rsidR="00171034" w:rsidRPr="00171034" w:rsidRDefault="00171034" w:rsidP="0017103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71034" w:rsidRDefault="00171034" w:rsidP="00171034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>1.1. Положение 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жилищного фонда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Шекснинского муниципального о</w:t>
      </w:r>
      <w:r w:rsidR="00FD1C0B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круга Вологодской области</w:t>
      </w:r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- плата за наём жилых помещений) разработано в соответствии с приказом Министерства строительства и жилищно-коммунального хозяйства Российской Федерации от 27 сентября 2016 года № 668/</w:t>
      </w:r>
      <w:proofErr w:type="spellStart"/>
      <w:proofErr w:type="gramStart"/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>пр</w:t>
      </w:r>
      <w:proofErr w:type="spellEnd"/>
      <w:proofErr w:type="gramEnd"/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 муниципального жилищного фонда».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171034" w:rsidRDefault="00171034" w:rsidP="00171034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Положение разработано для определения размера платы за </w:t>
      </w:r>
      <w:r w:rsidR="00FD1C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наём </w:t>
      </w:r>
      <w:proofErr w:type="gramStart"/>
      <w:r w:rsidR="00FD1C0B">
        <w:rPr>
          <w:rFonts w:ascii="Times New Roman" w:eastAsiaTheme="minorHAnsi" w:hAnsi="Times New Roman" w:cs="Times New Roman"/>
          <w:sz w:val="28"/>
          <w:szCs w:val="28"/>
          <w:lang w:eastAsia="en-US"/>
        </w:rPr>
        <w:t>ж</w:t>
      </w:r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>илы</w:t>
      </w:r>
      <w:r w:rsidR="00FD1C0B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proofErr w:type="gramEnd"/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помещениями за месяц.</w:t>
      </w:r>
    </w:p>
    <w:p w:rsidR="00942B40" w:rsidRPr="00171034" w:rsidRDefault="00942B40" w:rsidP="00171034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9250D6">
        <w:rPr>
          <w:rFonts w:ascii="Times New Roman" w:hAnsi="Times New Roman" w:cs="Times New Roman"/>
          <w:sz w:val="28"/>
          <w:szCs w:val="28"/>
        </w:rPr>
        <w:t>При проведении капитального ремонта</w:t>
      </w:r>
      <w:r>
        <w:rPr>
          <w:rFonts w:ascii="Times New Roman" w:hAnsi="Times New Roman" w:cs="Times New Roman"/>
          <w:sz w:val="28"/>
          <w:szCs w:val="28"/>
        </w:rPr>
        <w:t xml:space="preserve"> в жилом помещении</w:t>
      </w:r>
      <w:r w:rsidRPr="009250D6">
        <w:rPr>
          <w:rFonts w:ascii="Times New Roman" w:hAnsi="Times New Roman" w:cs="Times New Roman"/>
          <w:sz w:val="28"/>
          <w:szCs w:val="28"/>
        </w:rPr>
        <w:t xml:space="preserve"> или реконструкции дома, если такой ремонт или реконструкция не могут быть проведены без выселения нанимателя</w:t>
      </w:r>
      <w:r>
        <w:rPr>
          <w:rFonts w:ascii="Times New Roman" w:hAnsi="Times New Roman" w:cs="Times New Roman"/>
          <w:sz w:val="28"/>
          <w:szCs w:val="28"/>
        </w:rPr>
        <w:t xml:space="preserve">, на время временного выселения нанимателя по его заявлению начисления платы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жилого помещения приостанавливаются.</w:t>
      </w:r>
    </w:p>
    <w:p w:rsidR="00171034" w:rsidRPr="00957280" w:rsidRDefault="00171034" w:rsidP="00171034">
      <w:pPr>
        <w:rPr>
          <w:rFonts w:eastAsiaTheme="minorHAnsi"/>
          <w:szCs w:val="28"/>
          <w:lang w:eastAsia="en-US"/>
        </w:rPr>
      </w:pPr>
    </w:p>
    <w:p w:rsidR="00171034" w:rsidRPr="00171034" w:rsidRDefault="00171034" w:rsidP="00171034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103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 платы за наём жилого помещения</w:t>
      </w:r>
    </w:p>
    <w:p w:rsidR="00171034" w:rsidRPr="00957280" w:rsidRDefault="00171034" w:rsidP="00171034">
      <w:pPr>
        <w:ind w:left="360"/>
        <w:rPr>
          <w:rFonts w:eastAsiaTheme="minorHAnsi"/>
          <w:szCs w:val="28"/>
          <w:lang w:eastAsia="en-US"/>
        </w:rPr>
      </w:pP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2.1. </w:t>
      </w:r>
      <w:r w:rsidRPr="00492F84">
        <w:rPr>
          <w:rFonts w:ascii="Times New Roman" w:hAnsi="Times New Roman" w:cs="Times New Roman"/>
          <w:sz w:val="28"/>
          <w:szCs w:val="28"/>
        </w:rPr>
        <w:t>Размер платы за наем j-ого жилого помещения, определяется по формуле:</w:t>
      </w:r>
    </w:p>
    <w:p w:rsidR="00171034" w:rsidRPr="00492F84" w:rsidRDefault="00171034" w:rsidP="00171034">
      <w:pPr>
        <w:pStyle w:val="ConsPlusNormal"/>
        <w:tabs>
          <w:tab w:val="left" w:pos="189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П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Н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492F84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К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92F84">
        <w:rPr>
          <w:rFonts w:ascii="Times New Roman" w:hAnsi="Times New Roman" w:cs="Times New Roman"/>
          <w:sz w:val="28"/>
          <w:szCs w:val="28"/>
        </w:rPr>
        <w:t xml:space="preserve"> * К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92F84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П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92F84">
        <w:rPr>
          <w:rFonts w:ascii="Times New Roman" w:hAnsi="Times New Roman" w:cs="Times New Roman"/>
          <w:sz w:val="28"/>
          <w:szCs w:val="28"/>
        </w:rPr>
        <w:t>, где</w:t>
      </w:r>
    </w:p>
    <w:p w:rsidR="00171034" w:rsidRPr="00492F84" w:rsidRDefault="00171034" w:rsidP="00171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П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- размер платы</w:t>
      </w:r>
      <w:r w:rsidR="00E770AC">
        <w:rPr>
          <w:rFonts w:ascii="Times New Roman" w:hAnsi="Times New Roman" w:cs="Times New Roman"/>
          <w:sz w:val="28"/>
          <w:szCs w:val="28"/>
        </w:rPr>
        <w:t xml:space="preserve"> за наем j-ого жилого помещения</w:t>
      </w:r>
      <w:r w:rsidRPr="00492F84">
        <w:rPr>
          <w:rFonts w:ascii="Times New Roman" w:hAnsi="Times New Roman" w:cs="Times New Roman"/>
          <w:sz w:val="28"/>
          <w:szCs w:val="28"/>
        </w:rPr>
        <w:t>;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Н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492F84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и благоустройство жилого </w:t>
      </w:r>
      <w:r w:rsidRPr="00492F84">
        <w:rPr>
          <w:rFonts w:ascii="Times New Roman" w:hAnsi="Times New Roman" w:cs="Times New Roman"/>
          <w:sz w:val="28"/>
          <w:szCs w:val="28"/>
        </w:rPr>
        <w:lastRenderedPageBreak/>
        <w:t>помещения, месторасположение дома;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К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92F84">
        <w:rPr>
          <w:rFonts w:ascii="Times New Roman" w:hAnsi="Times New Roman" w:cs="Times New Roman"/>
          <w:sz w:val="28"/>
          <w:szCs w:val="28"/>
        </w:rPr>
        <w:t xml:space="preserve"> - коэффициент соответствия платы;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- общая площадь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 (кв. м).</w:t>
      </w:r>
    </w:p>
    <w:p w:rsidR="00171034" w:rsidRPr="00E770AC" w:rsidRDefault="00171034" w:rsidP="00171034">
      <w:pPr>
        <w:ind w:firstLine="56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2.2. Величина коэффициента соответствия платы К</w:t>
      </w:r>
      <w:r w:rsidRPr="00E770AC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с</w:t>
      </w: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всех категорий</w:t>
      </w:r>
    </w:p>
    <w:p w:rsidR="00171034" w:rsidRPr="00E770AC" w:rsidRDefault="00171034" w:rsidP="00171034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 устанавливается в размере К</w:t>
      </w:r>
      <w:r w:rsidRPr="00E770AC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с</w:t>
      </w: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=0,</w:t>
      </w:r>
      <w:r w:rsid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22</w:t>
      </w: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71034" w:rsidRDefault="00171034" w:rsidP="00E770AC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560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Базовый размер платы за наём жилого помещения</w:t>
      </w:r>
    </w:p>
    <w:p w:rsidR="00E770AC" w:rsidRPr="00E770AC" w:rsidRDefault="00E770AC" w:rsidP="00E770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71034" w:rsidRPr="00492F84" w:rsidRDefault="00171034" w:rsidP="00E770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3.1. Базовый размер платы за наем жилого помещения определяется по формуле:</w:t>
      </w:r>
    </w:p>
    <w:p w:rsidR="00171034" w:rsidRDefault="00171034" w:rsidP="00E770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1034" w:rsidRPr="00492F84" w:rsidRDefault="00171034" w:rsidP="00E770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Н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492F8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92F84">
        <w:rPr>
          <w:rFonts w:ascii="Times New Roman" w:hAnsi="Times New Roman" w:cs="Times New Roman"/>
          <w:sz w:val="28"/>
          <w:szCs w:val="28"/>
        </w:rPr>
        <w:t>СР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492F84">
        <w:rPr>
          <w:rFonts w:ascii="Times New Roman" w:hAnsi="Times New Roman" w:cs="Times New Roman"/>
          <w:sz w:val="28"/>
          <w:szCs w:val="28"/>
        </w:rPr>
        <w:t xml:space="preserve"> * 0,001, где</w:t>
      </w:r>
    </w:p>
    <w:p w:rsidR="00171034" w:rsidRPr="00492F84" w:rsidRDefault="00171034" w:rsidP="00E770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1034" w:rsidRPr="00492F84" w:rsidRDefault="00171034" w:rsidP="00E770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Н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492F84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171034" w:rsidRPr="00E770AC" w:rsidRDefault="00171034" w:rsidP="00E770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F84">
        <w:rPr>
          <w:rFonts w:ascii="Times New Roman" w:hAnsi="Times New Roman" w:cs="Times New Roman"/>
          <w:sz w:val="28"/>
          <w:szCs w:val="28"/>
        </w:rPr>
        <w:t>СР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492F84">
        <w:rPr>
          <w:rFonts w:ascii="Times New Roman" w:hAnsi="Times New Roman" w:cs="Times New Roman"/>
          <w:sz w:val="28"/>
          <w:szCs w:val="28"/>
        </w:rPr>
        <w:t xml:space="preserve"> - средняя цена 1 кв. м на вторичном рынке жилья в муниципальном образовании, в котором находится жилое помещение государственного или муниципального жилищного фонда, предоставляемое по договорам </w:t>
      </w:r>
      <w:r w:rsidRPr="00E770AC">
        <w:rPr>
          <w:rFonts w:ascii="Times New Roman" w:hAnsi="Times New Roman" w:cs="Times New Roman"/>
          <w:sz w:val="28"/>
          <w:szCs w:val="28"/>
        </w:rPr>
        <w:t>социального найма и договорам найма жилых помещений.</w:t>
      </w:r>
    </w:p>
    <w:p w:rsidR="00E770AC" w:rsidRDefault="00171034" w:rsidP="00E770AC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3.2. Средняя цена 1 кв. м на вторичном рынке жилья определяется по данным территориального органа Федеральной службы государственной статистики на 01 января текущего года.</w:t>
      </w:r>
    </w:p>
    <w:p w:rsidR="00E770AC" w:rsidRDefault="00E770AC" w:rsidP="00E770AC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71034" w:rsidRPr="00E770AC" w:rsidRDefault="00171034" w:rsidP="00E770AC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4. Коэффициент, характеризующий качество и благоустройство</w:t>
      </w:r>
    </w:p>
    <w:p w:rsidR="00171034" w:rsidRPr="00E770AC" w:rsidRDefault="00171034" w:rsidP="00E770A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жилого помещения, месторасположение дома</w:t>
      </w:r>
    </w:p>
    <w:p w:rsidR="00171034" w:rsidRPr="00E770AC" w:rsidRDefault="00171034" w:rsidP="00E770A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71034" w:rsidRPr="00E770AC" w:rsidRDefault="00171034" w:rsidP="00E770AC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4.1. 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 дома.</w:t>
      </w:r>
    </w:p>
    <w:p w:rsidR="00171034" w:rsidRPr="00E770AC" w:rsidRDefault="00171034" w:rsidP="00E770AC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4.2. Интегральное значение </w:t>
      </w:r>
      <w:proofErr w:type="spellStart"/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Kj</w:t>
      </w:r>
      <w:proofErr w:type="spellEnd"/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жилого помещения рассчитывается</w:t>
      </w:r>
      <w:r w:rsid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как средневзвешенное значение показателей по отдельным параметрам по</w:t>
      </w:r>
      <w:r w:rsid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770AC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формуле:</w:t>
      </w:r>
    </w:p>
    <w:p w:rsidR="00171034" w:rsidRPr="00E770AC" w:rsidRDefault="00171034" w:rsidP="00E770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0AC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175466DF" wp14:editId="1BFB43DE">
            <wp:extent cx="1105535" cy="3937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0AC">
        <w:rPr>
          <w:rFonts w:ascii="Times New Roman" w:hAnsi="Times New Roman" w:cs="Times New Roman"/>
          <w:sz w:val="28"/>
          <w:szCs w:val="28"/>
        </w:rPr>
        <w:t>, где</w:t>
      </w:r>
    </w:p>
    <w:p w:rsidR="00171034" w:rsidRPr="00492F84" w:rsidRDefault="00171034" w:rsidP="001710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F8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жилого помещения;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благоустройство жилого помещения;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К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92F84">
        <w:rPr>
          <w:rFonts w:ascii="Times New Roman" w:hAnsi="Times New Roman" w:cs="Times New Roman"/>
          <w:sz w:val="28"/>
          <w:szCs w:val="28"/>
        </w:rPr>
        <w:t xml:space="preserve"> - коэффициент, месторасположение дома.</w:t>
      </w:r>
    </w:p>
    <w:p w:rsidR="00171034" w:rsidRPr="00492F84" w:rsidRDefault="00171034" w:rsidP="001710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2F84">
        <w:rPr>
          <w:rFonts w:ascii="Times New Roman" w:hAnsi="Times New Roman" w:cs="Times New Roman"/>
          <w:sz w:val="28"/>
          <w:szCs w:val="28"/>
        </w:rPr>
        <w:t>4.3. Значения показателей К</w:t>
      </w:r>
      <w:proofErr w:type="gramStart"/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92F84">
        <w:rPr>
          <w:rFonts w:ascii="Times New Roman" w:hAnsi="Times New Roman" w:cs="Times New Roman"/>
          <w:sz w:val="28"/>
          <w:szCs w:val="28"/>
        </w:rPr>
        <w:t xml:space="preserve"> - К</w:t>
      </w:r>
      <w:r w:rsidRPr="00492F8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92F84">
        <w:rPr>
          <w:rFonts w:ascii="Times New Roman" w:hAnsi="Times New Roman" w:cs="Times New Roman"/>
          <w:sz w:val="28"/>
          <w:szCs w:val="28"/>
        </w:rPr>
        <w:t xml:space="preserve"> оцениваются в интервале [0,8; 1,3].</w:t>
      </w:r>
    </w:p>
    <w:p w:rsidR="00171034" w:rsidRDefault="00171034" w:rsidP="00171034">
      <w:pPr>
        <w:rPr>
          <w:rFonts w:eastAsiaTheme="minorHAnsi"/>
          <w:szCs w:val="28"/>
          <w:lang w:eastAsia="en-US"/>
        </w:rPr>
      </w:pPr>
    </w:p>
    <w:p w:rsidR="00171034" w:rsidRDefault="00171034" w:rsidP="00171034">
      <w:pPr>
        <w:ind w:firstLine="567"/>
        <w:jc w:val="center"/>
        <w:rPr>
          <w:rFonts w:eastAsiaTheme="minorHAnsi"/>
          <w:szCs w:val="28"/>
          <w:lang w:eastAsia="en-US"/>
        </w:rPr>
      </w:pPr>
    </w:p>
    <w:p w:rsidR="00171034" w:rsidRDefault="00171034" w:rsidP="00171034">
      <w:pPr>
        <w:ind w:firstLine="567"/>
        <w:jc w:val="center"/>
        <w:rPr>
          <w:rFonts w:eastAsiaTheme="minorHAnsi"/>
          <w:szCs w:val="28"/>
          <w:lang w:eastAsia="en-US"/>
        </w:rPr>
      </w:pPr>
    </w:p>
    <w:p w:rsidR="00171034" w:rsidRDefault="00171034" w:rsidP="00171034">
      <w:pPr>
        <w:ind w:firstLine="567"/>
        <w:jc w:val="center"/>
        <w:rPr>
          <w:rFonts w:eastAsiaTheme="minorHAnsi"/>
          <w:szCs w:val="28"/>
          <w:lang w:eastAsia="en-US"/>
        </w:rPr>
      </w:pPr>
    </w:p>
    <w:p w:rsidR="00171034" w:rsidRDefault="00171034" w:rsidP="00171034">
      <w:pPr>
        <w:ind w:firstLine="567"/>
        <w:jc w:val="center"/>
        <w:rPr>
          <w:rFonts w:eastAsiaTheme="minorHAnsi"/>
          <w:szCs w:val="28"/>
          <w:lang w:eastAsia="en-US"/>
        </w:rPr>
      </w:pPr>
    </w:p>
    <w:p w:rsidR="00F10418" w:rsidRDefault="00692D2E" w:rsidP="00692D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2D2E">
        <w:rPr>
          <w:rFonts w:ascii="Times New Roman" w:hAnsi="Times New Roman" w:cs="Times New Roman"/>
          <w:sz w:val="28"/>
          <w:szCs w:val="28"/>
        </w:rPr>
        <w:t>Значения коэффициентов, характеризующих качество и благоустройство жилого помещения, месторасположение дома</w:t>
      </w:r>
    </w:p>
    <w:p w:rsidR="00692D2E" w:rsidRDefault="00692D2E" w:rsidP="00692D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72"/>
        <w:gridCol w:w="5749"/>
        <w:gridCol w:w="1950"/>
      </w:tblGrid>
      <w:tr w:rsidR="00B16C18" w:rsidTr="00B16C18">
        <w:tc>
          <w:tcPr>
            <w:tcW w:w="1872" w:type="dxa"/>
          </w:tcPr>
          <w:p w:rsidR="00692D2E" w:rsidRDefault="00692D2E" w:rsidP="00692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</w:t>
            </w:r>
          </w:p>
        </w:tc>
        <w:tc>
          <w:tcPr>
            <w:tcW w:w="5749" w:type="dxa"/>
          </w:tcPr>
          <w:p w:rsidR="00692D2E" w:rsidRDefault="00692D2E" w:rsidP="00692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Потребительские качества жилого помещения</w:t>
            </w:r>
          </w:p>
        </w:tc>
        <w:tc>
          <w:tcPr>
            <w:tcW w:w="1950" w:type="dxa"/>
          </w:tcPr>
          <w:p w:rsidR="00692D2E" w:rsidRDefault="00692D2E" w:rsidP="00692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коэффициента</w:t>
            </w:r>
          </w:p>
        </w:tc>
      </w:tr>
      <w:tr w:rsidR="00B16C18" w:rsidTr="00B16C18">
        <w:tc>
          <w:tcPr>
            <w:tcW w:w="1872" w:type="dxa"/>
            <w:vMerge w:val="restart"/>
            <w:vAlign w:val="center"/>
          </w:tcPr>
          <w:p w:rsidR="00B16C18" w:rsidRPr="00B16C18" w:rsidRDefault="00B16C18" w:rsidP="00B16C18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К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7699" w:type="dxa"/>
            <w:gridSpan w:val="2"/>
          </w:tcPr>
          <w:p w:rsidR="00B16C18" w:rsidRPr="00692D2E" w:rsidRDefault="00B16C18" w:rsidP="00692D2E">
            <w:pPr>
              <w:rPr>
                <w:b/>
                <w:sz w:val="28"/>
                <w:szCs w:val="28"/>
              </w:rPr>
            </w:pPr>
            <w:r w:rsidRPr="00692D2E">
              <w:rPr>
                <w:b/>
                <w:sz w:val="28"/>
                <w:szCs w:val="28"/>
              </w:rPr>
              <w:t xml:space="preserve">Качество жилого помещения </w:t>
            </w:r>
          </w:p>
          <w:p w:rsidR="00B16C18" w:rsidRDefault="00B16C18" w:rsidP="00692D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(учитывает материал стен, срок эксплуатации)</w:t>
            </w:r>
          </w:p>
        </w:tc>
      </w:tr>
      <w:tr w:rsidR="00B16C18" w:rsidTr="00B16C18">
        <w:tc>
          <w:tcPr>
            <w:tcW w:w="1872" w:type="dxa"/>
            <w:vMerge/>
          </w:tcPr>
          <w:p w:rsidR="00B16C18" w:rsidRDefault="00B16C18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кирпичные, бетонные, деревянные со сроком эксплуатации до 15 лет</w:t>
            </w:r>
          </w:p>
        </w:tc>
        <w:tc>
          <w:tcPr>
            <w:tcW w:w="1950" w:type="dxa"/>
            <w:vAlign w:val="center"/>
          </w:tcPr>
          <w:p w:rsidR="00B16C18" w:rsidRDefault="00B16C18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B16C18" w:rsidTr="00B16C18">
        <w:tc>
          <w:tcPr>
            <w:tcW w:w="1872" w:type="dxa"/>
            <w:vMerge/>
          </w:tcPr>
          <w:p w:rsidR="00B16C18" w:rsidRDefault="00B16C18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кирпичные, бетонные, со сроком эксплуатации более 15 лет</w:t>
            </w:r>
          </w:p>
        </w:tc>
        <w:tc>
          <w:tcPr>
            <w:tcW w:w="1950" w:type="dxa"/>
            <w:vAlign w:val="center"/>
          </w:tcPr>
          <w:p w:rsidR="00B16C18" w:rsidRDefault="00B16C18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16C18" w:rsidTr="00B16C18">
        <w:tc>
          <w:tcPr>
            <w:tcW w:w="1872" w:type="dxa"/>
            <w:vMerge/>
          </w:tcPr>
          <w:p w:rsidR="00B16C18" w:rsidRDefault="00B16C18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щитовые и каркасные (независимо от срока эксплуатации);</w:t>
            </w:r>
          </w:p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деревянные со сроком эксплуатации более    15 лет;</w:t>
            </w:r>
          </w:p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кирпичные</w:t>
            </w:r>
            <w:proofErr w:type="gramEnd"/>
            <w:r>
              <w:rPr>
                <w:sz w:val="28"/>
                <w:szCs w:val="28"/>
              </w:rPr>
              <w:t>, бетонные с износом 65 % и более (ветхие)</w:t>
            </w:r>
          </w:p>
        </w:tc>
        <w:tc>
          <w:tcPr>
            <w:tcW w:w="1950" w:type="dxa"/>
            <w:vAlign w:val="center"/>
          </w:tcPr>
          <w:p w:rsidR="00B16C18" w:rsidRDefault="00B16C18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B16C18" w:rsidTr="00B16C18">
        <w:tc>
          <w:tcPr>
            <w:tcW w:w="1872" w:type="dxa"/>
            <w:vMerge w:val="restart"/>
            <w:vAlign w:val="center"/>
          </w:tcPr>
          <w:p w:rsidR="00B16C18" w:rsidRPr="00B16C18" w:rsidRDefault="00B16C18" w:rsidP="00B16C18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К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7699" w:type="dxa"/>
            <w:gridSpan w:val="2"/>
          </w:tcPr>
          <w:p w:rsidR="00B16C18" w:rsidRPr="00B16C18" w:rsidRDefault="00B16C18" w:rsidP="00B16C18">
            <w:pPr>
              <w:rPr>
                <w:b/>
                <w:sz w:val="28"/>
                <w:szCs w:val="28"/>
              </w:rPr>
            </w:pPr>
            <w:r w:rsidRPr="00B16C18">
              <w:rPr>
                <w:b/>
                <w:sz w:val="28"/>
                <w:szCs w:val="28"/>
              </w:rPr>
              <w:t>Благоустройство жилого помещения</w:t>
            </w:r>
          </w:p>
        </w:tc>
      </w:tr>
      <w:tr w:rsidR="00B16C18" w:rsidTr="00B16C18">
        <w:tc>
          <w:tcPr>
            <w:tcW w:w="1872" w:type="dxa"/>
            <w:vMerge/>
          </w:tcPr>
          <w:p w:rsidR="00B16C18" w:rsidRDefault="00B16C18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со всеми удобствами (отопление, водоснабжение (горячее и холодное), канализация, электроэнергия, газ)</w:t>
            </w:r>
            <w:proofErr w:type="gramEnd"/>
          </w:p>
        </w:tc>
        <w:tc>
          <w:tcPr>
            <w:tcW w:w="1950" w:type="dxa"/>
            <w:vAlign w:val="center"/>
          </w:tcPr>
          <w:p w:rsidR="00B16C18" w:rsidRDefault="00B16C18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B16C18" w:rsidTr="00B16C18">
        <w:tc>
          <w:tcPr>
            <w:tcW w:w="1872" w:type="dxa"/>
            <w:vMerge/>
          </w:tcPr>
          <w:p w:rsidR="00B16C18" w:rsidRDefault="00B16C18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частично благоустроенное жилье (отсутствует один вид из перечисленных выше удобств)</w:t>
            </w:r>
          </w:p>
        </w:tc>
        <w:tc>
          <w:tcPr>
            <w:tcW w:w="1950" w:type="dxa"/>
            <w:vAlign w:val="center"/>
          </w:tcPr>
          <w:p w:rsidR="00B16C18" w:rsidRDefault="00B16C18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B16C18" w:rsidTr="00B16C18">
        <w:tc>
          <w:tcPr>
            <w:tcW w:w="1872" w:type="dxa"/>
            <w:vMerge/>
          </w:tcPr>
          <w:p w:rsidR="00B16C18" w:rsidRDefault="00B16C18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B16C18" w:rsidRDefault="00B16C18" w:rsidP="00B16C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благоустроенное жилье (отсутствует более 1-го вида из перечисленных выше удобств)</w:t>
            </w:r>
          </w:p>
        </w:tc>
        <w:tc>
          <w:tcPr>
            <w:tcW w:w="1950" w:type="dxa"/>
            <w:vAlign w:val="center"/>
          </w:tcPr>
          <w:p w:rsidR="00B16C18" w:rsidRDefault="00B16C18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A64C74" w:rsidTr="00A64C74">
        <w:tc>
          <w:tcPr>
            <w:tcW w:w="1872" w:type="dxa"/>
            <w:vMerge w:val="restart"/>
            <w:vAlign w:val="center"/>
          </w:tcPr>
          <w:p w:rsidR="00A64C74" w:rsidRPr="00A64C74" w:rsidRDefault="00A64C74" w:rsidP="00A64C74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699" w:type="dxa"/>
            <w:gridSpan w:val="2"/>
          </w:tcPr>
          <w:p w:rsidR="00A64C74" w:rsidRPr="00B16C18" w:rsidRDefault="00A64C74" w:rsidP="00B16C18">
            <w:pPr>
              <w:rPr>
                <w:b/>
                <w:sz w:val="28"/>
                <w:szCs w:val="28"/>
              </w:rPr>
            </w:pPr>
            <w:r w:rsidRPr="00B16C18">
              <w:rPr>
                <w:b/>
                <w:sz w:val="28"/>
                <w:szCs w:val="28"/>
              </w:rPr>
              <w:t>Месторасположение дома</w:t>
            </w:r>
          </w:p>
        </w:tc>
      </w:tr>
      <w:tr w:rsidR="00A64C74" w:rsidTr="00B16C18">
        <w:tc>
          <w:tcPr>
            <w:tcW w:w="1872" w:type="dxa"/>
            <w:vMerge/>
          </w:tcPr>
          <w:p w:rsidR="00A64C74" w:rsidRDefault="00A64C74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A64C74" w:rsidRDefault="00A64C74" w:rsidP="00B16C1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п. Шексна, д. Прогресс, д. </w:t>
            </w:r>
            <w:proofErr w:type="spellStart"/>
            <w:r>
              <w:rPr>
                <w:sz w:val="28"/>
                <w:szCs w:val="28"/>
              </w:rPr>
              <w:t>Костинское</w:t>
            </w:r>
            <w:proofErr w:type="spellEnd"/>
            <w:r>
              <w:rPr>
                <w:sz w:val="28"/>
                <w:szCs w:val="28"/>
              </w:rPr>
              <w:t xml:space="preserve">,            д. </w:t>
            </w:r>
            <w:proofErr w:type="spellStart"/>
            <w:r>
              <w:rPr>
                <w:sz w:val="28"/>
                <w:szCs w:val="28"/>
              </w:rPr>
              <w:t>Нифантово</w:t>
            </w:r>
            <w:proofErr w:type="spellEnd"/>
            <w:r>
              <w:rPr>
                <w:sz w:val="28"/>
                <w:szCs w:val="28"/>
              </w:rPr>
              <w:t xml:space="preserve">, д. Большое </w:t>
            </w:r>
            <w:proofErr w:type="spellStart"/>
            <w:r>
              <w:rPr>
                <w:sz w:val="28"/>
                <w:szCs w:val="28"/>
              </w:rPr>
              <w:t>Митенино</w:t>
            </w:r>
            <w:proofErr w:type="spellEnd"/>
            <w:r>
              <w:rPr>
                <w:sz w:val="28"/>
                <w:szCs w:val="28"/>
              </w:rPr>
              <w:t xml:space="preserve">,             с. </w:t>
            </w:r>
            <w:proofErr w:type="spellStart"/>
            <w:r>
              <w:rPr>
                <w:sz w:val="28"/>
                <w:szCs w:val="28"/>
              </w:rPr>
              <w:t>Чуровское</w:t>
            </w:r>
            <w:proofErr w:type="spellEnd"/>
            <w:proofErr w:type="gramEnd"/>
          </w:p>
        </w:tc>
        <w:tc>
          <w:tcPr>
            <w:tcW w:w="1950" w:type="dxa"/>
            <w:vAlign w:val="center"/>
          </w:tcPr>
          <w:p w:rsidR="00A64C74" w:rsidRDefault="00A64C74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A64C74" w:rsidTr="00B16C18">
        <w:tc>
          <w:tcPr>
            <w:tcW w:w="1872" w:type="dxa"/>
            <w:vMerge/>
          </w:tcPr>
          <w:p w:rsidR="00A64C74" w:rsidRDefault="00A64C74" w:rsidP="00692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9" w:type="dxa"/>
          </w:tcPr>
          <w:p w:rsidR="00A64C74" w:rsidRDefault="00A64C74" w:rsidP="00A64C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населенные пункты</w:t>
            </w:r>
          </w:p>
        </w:tc>
        <w:tc>
          <w:tcPr>
            <w:tcW w:w="1950" w:type="dxa"/>
            <w:vAlign w:val="center"/>
          </w:tcPr>
          <w:p w:rsidR="00A64C74" w:rsidRDefault="00A64C74" w:rsidP="00B16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</w:tbl>
    <w:p w:rsidR="00692D2E" w:rsidRPr="00692D2E" w:rsidRDefault="00692D2E" w:rsidP="00692D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2D2E" w:rsidRPr="00692D2E" w:rsidSect="002F3CD9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B01" w:rsidRDefault="00C03B01" w:rsidP="0003019B">
      <w:pPr>
        <w:spacing w:after="0" w:line="240" w:lineRule="auto"/>
      </w:pPr>
      <w:r>
        <w:separator/>
      </w:r>
    </w:p>
  </w:endnote>
  <w:endnote w:type="continuationSeparator" w:id="0">
    <w:p w:rsidR="00C03B01" w:rsidRDefault="00C03B01" w:rsidP="0003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B01" w:rsidRDefault="00C03B01" w:rsidP="0003019B">
      <w:pPr>
        <w:spacing w:after="0" w:line="240" w:lineRule="auto"/>
      </w:pPr>
      <w:r>
        <w:separator/>
      </w:r>
    </w:p>
  </w:footnote>
  <w:footnote w:type="continuationSeparator" w:id="0">
    <w:p w:rsidR="00C03B01" w:rsidRDefault="00C03B01" w:rsidP="00030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19B" w:rsidRPr="0003019B" w:rsidRDefault="0003019B" w:rsidP="0003019B">
    <w:pPr>
      <w:pStyle w:val="a7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365A"/>
    <w:multiLevelType w:val="hybridMultilevel"/>
    <w:tmpl w:val="E090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3234"/>
    <w:multiLevelType w:val="hybridMultilevel"/>
    <w:tmpl w:val="71F897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D6E6AC8"/>
    <w:multiLevelType w:val="multilevel"/>
    <w:tmpl w:val="D56E928A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2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B32"/>
    <w:rsid w:val="00010C6C"/>
    <w:rsid w:val="000213A0"/>
    <w:rsid w:val="0003019B"/>
    <w:rsid w:val="000F6276"/>
    <w:rsid w:val="00101BD6"/>
    <w:rsid w:val="00113C83"/>
    <w:rsid w:val="00171034"/>
    <w:rsid w:val="002730C5"/>
    <w:rsid w:val="002B7404"/>
    <w:rsid w:val="002C25F5"/>
    <w:rsid w:val="002C3BB8"/>
    <w:rsid w:val="002F3CD9"/>
    <w:rsid w:val="00367E94"/>
    <w:rsid w:val="003F29B0"/>
    <w:rsid w:val="00497F9B"/>
    <w:rsid w:val="004A4E70"/>
    <w:rsid w:val="004E3392"/>
    <w:rsid w:val="00544E72"/>
    <w:rsid w:val="00560F3C"/>
    <w:rsid w:val="00573C25"/>
    <w:rsid w:val="005B67E5"/>
    <w:rsid w:val="005C6B32"/>
    <w:rsid w:val="005C7C82"/>
    <w:rsid w:val="00606B2C"/>
    <w:rsid w:val="00611E4A"/>
    <w:rsid w:val="00635D1A"/>
    <w:rsid w:val="00692D2E"/>
    <w:rsid w:val="00733DE4"/>
    <w:rsid w:val="00754821"/>
    <w:rsid w:val="00783575"/>
    <w:rsid w:val="00791769"/>
    <w:rsid w:val="007B2649"/>
    <w:rsid w:val="00852363"/>
    <w:rsid w:val="008E36C7"/>
    <w:rsid w:val="008E7886"/>
    <w:rsid w:val="00926FC9"/>
    <w:rsid w:val="00942B40"/>
    <w:rsid w:val="00955E5F"/>
    <w:rsid w:val="009B4340"/>
    <w:rsid w:val="009C4C48"/>
    <w:rsid w:val="00A038E8"/>
    <w:rsid w:val="00A3227F"/>
    <w:rsid w:val="00A64C74"/>
    <w:rsid w:val="00B16C18"/>
    <w:rsid w:val="00B433D4"/>
    <w:rsid w:val="00B9336B"/>
    <w:rsid w:val="00B97347"/>
    <w:rsid w:val="00C03B01"/>
    <w:rsid w:val="00C115B3"/>
    <w:rsid w:val="00CC1C77"/>
    <w:rsid w:val="00CF577D"/>
    <w:rsid w:val="00D57F91"/>
    <w:rsid w:val="00DA7A94"/>
    <w:rsid w:val="00DD7ABD"/>
    <w:rsid w:val="00E770AC"/>
    <w:rsid w:val="00EC63EA"/>
    <w:rsid w:val="00F04A11"/>
    <w:rsid w:val="00F10418"/>
    <w:rsid w:val="00F7010D"/>
    <w:rsid w:val="00FB2D4D"/>
    <w:rsid w:val="00FD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6B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B32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caption"/>
    <w:basedOn w:val="a"/>
    <w:next w:val="a"/>
    <w:qFormat/>
    <w:rsid w:val="005C6B3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</w:rPr>
  </w:style>
  <w:style w:type="table" w:styleId="a4">
    <w:name w:val="Table Grid"/>
    <w:basedOn w:val="a1"/>
    <w:uiPriority w:val="59"/>
    <w:rsid w:val="005C6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B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30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3019B"/>
  </w:style>
  <w:style w:type="paragraph" w:styleId="a9">
    <w:name w:val="footer"/>
    <w:basedOn w:val="a"/>
    <w:link w:val="aa"/>
    <w:uiPriority w:val="99"/>
    <w:semiHidden/>
    <w:unhideWhenUsed/>
    <w:rsid w:val="00030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019B"/>
  </w:style>
  <w:style w:type="paragraph" w:styleId="ab">
    <w:name w:val="List Paragraph"/>
    <w:basedOn w:val="a"/>
    <w:uiPriority w:val="34"/>
    <w:qFormat/>
    <w:rsid w:val="00F04A11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1710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1">
    <w:name w:val="ConsPlusNormal1"/>
    <w:link w:val="ConsPlusNormal"/>
    <w:qFormat/>
    <w:locked/>
    <w:rsid w:val="00C115B3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6B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B32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caption"/>
    <w:basedOn w:val="a"/>
    <w:next w:val="a"/>
    <w:qFormat/>
    <w:rsid w:val="005C6B3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</w:rPr>
  </w:style>
  <w:style w:type="table" w:styleId="a4">
    <w:name w:val="Table Grid"/>
    <w:basedOn w:val="a1"/>
    <w:uiPriority w:val="59"/>
    <w:rsid w:val="005C6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B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30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3019B"/>
  </w:style>
  <w:style w:type="paragraph" w:styleId="a9">
    <w:name w:val="footer"/>
    <w:basedOn w:val="a"/>
    <w:link w:val="aa"/>
    <w:uiPriority w:val="99"/>
    <w:semiHidden/>
    <w:unhideWhenUsed/>
    <w:rsid w:val="00030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019B"/>
  </w:style>
  <w:style w:type="paragraph" w:styleId="ab">
    <w:name w:val="List Paragraph"/>
    <w:basedOn w:val="a"/>
    <w:uiPriority w:val="34"/>
    <w:qFormat/>
    <w:rsid w:val="00F04A11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1710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1">
    <w:name w:val="ConsPlusNormal1"/>
    <w:link w:val="ConsPlusNormal"/>
    <w:qFormat/>
    <w:locked/>
    <w:rsid w:val="00C115B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12</cp:revision>
  <cp:lastPrinted>2018-08-08T08:54:00Z</cp:lastPrinted>
  <dcterms:created xsi:type="dcterms:W3CDTF">2025-12-04T11:22:00Z</dcterms:created>
  <dcterms:modified xsi:type="dcterms:W3CDTF">2025-12-09T08:14:00Z</dcterms:modified>
</cp:coreProperties>
</file>